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1CB9" w14:textId="3118ACEF" w:rsidR="003A7171" w:rsidRDefault="005C5C97">
      <w:pPr>
        <w:pStyle w:val="Heading1"/>
        <w:tabs>
          <w:tab w:val="left" w:pos="5866"/>
        </w:tabs>
        <w:jc w:val="lef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Referat af </w:t>
      </w:r>
      <w:r w:rsidR="00634D63">
        <w:rPr>
          <w:rFonts w:ascii="Calibri" w:eastAsia="Calibri" w:hAnsi="Calibri" w:cs="Calibri"/>
          <w:sz w:val="28"/>
          <w:szCs w:val="28"/>
        </w:rPr>
        <w:t>generalforsamling</w:t>
      </w:r>
      <w:r w:rsidR="006D3AE5">
        <w:rPr>
          <w:rFonts w:ascii="Calibri" w:eastAsia="Calibri" w:hAnsi="Calibri" w:cs="Calibri"/>
          <w:sz w:val="28"/>
          <w:szCs w:val="28"/>
        </w:rPr>
        <w:tab/>
      </w:r>
    </w:p>
    <w:p w14:paraId="50BC1CBA" w14:textId="400A2C07" w:rsidR="003A7171" w:rsidRDefault="006D3AE5">
      <w:pPr>
        <w:pStyle w:val="Heading3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Tid: den </w:t>
      </w:r>
      <w:r w:rsidR="00634D63">
        <w:rPr>
          <w:rFonts w:ascii="Calibri" w:eastAsia="Calibri" w:hAnsi="Calibri" w:cs="Calibri"/>
          <w:sz w:val="24"/>
          <w:szCs w:val="24"/>
        </w:rPr>
        <w:t>12/3</w:t>
      </w:r>
      <w:r>
        <w:rPr>
          <w:rFonts w:ascii="Calibri" w:eastAsia="Calibri" w:hAnsi="Calibri" w:cs="Calibri"/>
          <w:sz w:val="24"/>
          <w:szCs w:val="24"/>
        </w:rPr>
        <w:t xml:space="preserve"> 2022 kl. 1</w:t>
      </w:r>
      <w:r w:rsidR="00634D63"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:00</w:t>
      </w:r>
    </w:p>
    <w:p w14:paraId="50BC1CBB" w14:textId="64AF64F2" w:rsidR="003A7171" w:rsidRDefault="006D3AE5">
      <w:pPr>
        <w:pStyle w:val="Heading3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Sted: </w:t>
      </w:r>
      <w:r w:rsidR="001C5364">
        <w:rPr>
          <w:rFonts w:ascii="Calibri" w:eastAsia="Calibri" w:hAnsi="Calibri" w:cs="Calibri"/>
          <w:sz w:val="24"/>
          <w:szCs w:val="24"/>
        </w:rPr>
        <w:t xml:space="preserve">Nyborg </w:t>
      </w:r>
      <w:r w:rsidR="00634D63">
        <w:rPr>
          <w:rFonts w:ascii="Calibri" w:eastAsia="Calibri" w:hAnsi="Calibri" w:cs="Calibri"/>
          <w:sz w:val="24"/>
          <w:szCs w:val="24"/>
        </w:rPr>
        <w:t>Idræts</w:t>
      </w:r>
      <w:r w:rsidR="001C5364">
        <w:rPr>
          <w:rFonts w:ascii="Calibri" w:eastAsia="Calibri" w:hAnsi="Calibri" w:cs="Calibri"/>
          <w:sz w:val="24"/>
          <w:szCs w:val="24"/>
        </w:rPr>
        <w:t>- og Fritids</w:t>
      </w:r>
      <w:r w:rsidR="00634D63">
        <w:rPr>
          <w:rFonts w:ascii="Calibri" w:eastAsia="Calibri" w:hAnsi="Calibri" w:cs="Calibri"/>
          <w:sz w:val="24"/>
          <w:szCs w:val="24"/>
        </w:rPr>
        <w:t>cent</w:t>
      </w:r>
      <w:r w:rsidR="001C5364">
        <w:rPr>
          <w:rFonts w:ascii="Calibri" w:eastAsia="Calibri" w:hAnsi="Calibri" w:cs="Calibri"/>
          <w:sz w:val="24"/>
          <w:szCs w:val="24"/>
        </w:rPr>
        <w:t>er</w:t>
      </w:r>
      <w:r w:rsidR="00634D63">
        <w:rPr>
          <w:rFonts w:ascii="Calibri" w:eastAsia="Calibri" w:hAnsi="Calibri" w:cs="Calibri"/>
          <w:sz w:val="24"/>
          <w:szCs w:val="24"/>
        </w:rPr>
        <w:t xml:space="preserve"> </w:t>
      </w:r>
      <w:r w:rsidR="001C5364">
        <w:rPr>
          <w:rFonts w:ascii="Calibri" w:eastAsia="Calibri" w:hAnsi="Calibri" w:cs="Calibri"/>
          <w:sz w:val="24"/>
          <w:szCs w:val="24"/>
        </w:rPr>
        <w:t>–</w:t>
      </w:r>
      <w:r w:rsidR="00634D63">
        <w:rPr>
          <w:rFonts w:ascii="Calibri" w:eastAsia="Calibri" w:hAnsi="Calibri" w:cs="Calibri"/>
          <w:sz w:val="24"/>
          <w:szCs w:val="24"/>
        </w:rPr>
        <w:t xml:space="preserve"> </w:t>
      </w:r>
      <w:r w:rsidR="001C5364">
        <w:rPr>
          <w:rFonts w:ascii="Calibri" w:eastAsia="Calibri" w:hAnsi="Calibri" w:cs="Calibri"/>
          <w:sz w:val="24"/>
          <w:szCs w:val="24"/>
        </w:rPr>
        <w:t>mødelokale ”</w:t>
      </w:r>
      <w:r w:rsidR="00634D63">
        <w:rPr>
          <w:rFonts w:ascii="Calibri" w:eastAsia="Calibri" w:hAnsi="Calibri" w:cs="Calibri"/>
          <w:sz w:val="24"/>
          <w:szCs w:val="24"/>
        </w:rPr>
        <w:t>Storebælt</w:t>
      </w:r>
      <w:r w:rsidR="001C5364">
        <w:rPr>
          <w:rFonts w:ascii="Calibri" w:eastAsia="Calibri" w:hAnsi="Calibri" w:cs="Calibri"/>
          <w:sz w:val="24"/>
          <w:szCs w:val="24"/>
        </w:rPr>
        <w:t>”</w:t>
      </w:r>
    </w:p>
    <w:p w14:paraId="50BC1CBC" w14:textId="77777777" w:rsidR="003A7171" w:rsidRDefault="003A7171">
      <w:pPr>
        <w:pStyle w:val="Heading3"/>
        <w:jc w:val="left"/>
        <w:rPr>
          <w:rFonts w:ascii="Calibri" w:eastAsia="Calibri" w:hAnsi="Calibri" w:cs="Calibri"/>
          <w:sz w:val="24"/>
          <w:szCs w:val="24"/>
        </w:rPr>
      </w:pPr>
    </w:p>
    <w:p w14:paraId="50BC1CBF" w14:textId="1A05880E" w:rsidR="003A7171" w:rsidRDefault="00634D63">
      <w:pPr>
        <w:pStyle w:val="PlainTex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Valg af diregent</w:t>
      </w:r>
      <w:r w:rsidR="00AB42BC">
        <w:rPr>
          <w:b/>
          <w:bCs/>
          <w:sz w:val="24"/>
          <w:szCs w:val="24"/>
        </w:rPr>
        <w:br/>
      </w:r>
      <w:r w:rsidR="00096795">
        <w:rPr>
          <w:sz w:val="24"/>
          <w:szCs w:val="24"/>
        </w:rPr>
        <w:t xml:space="preserve">Benny Collenburg </w:t>
      </w:r>
      <w:r w:rsidR="00AB42BC">
        <w:rPr>
          <w:sz w:val="24"/>
          <w:szCs w:val="24"/>
        </w:rPr>
        <w:t>blev valgt</w:t>
      </w:r>
      <w:r w:rsidR="004E1E60">
        <w:rPr>
          <w:sz w:val="24"/>
          <w:szCs w:val="24"/>
        </w:rPr>
        <w:t xml:space="preserve">. </w:t>
      </w:r>
      <w:r w:rsidR="00C0610C">
        <w:rPr>
          <w:sz w:val="24"/>
          <w:szCs w:val="24"/>
        </w:rPr>
        <w:br/>
        <w:t xml:space="preserve">Referant: </w:t>
      </w:r>
      <w:r w:rsidR="00C0610C" w:rsidRPr="00C0610C">
        <w:rPr>
          <w:sz w:val="24"/>
          <w:szCs w:val="24"/>
        </w:rPr>
        <w:t>Lene Møller Nielsen</w:t>
      </w:r>
    </w:p>
    <w:p w14:paraId="50BC1CC0" w14:textId="2B00176C" w:rsidR="003A7171" w:rsidRDefault="00634D63">
      <w:pPr>
        <w:pStyle w:val="PlainTex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Valg af stemmetællere</w:t>
      </w:r>
      <w:r w:rsidR="000E1944">
        <w:rPr>
          <w:sz w:val="24"/>
          <w:szCs w:val="24"/>
        </w:rPr>
        <w:br/>
      </w:r>
      <w:r w:rsidR="00096795">
        <w:rPr>
          <w:sz w:val="24"/>
          <w:szCs w:val="24"/>
        </w:rPr>
        <w:t>Der er 22 stemmeberettigede tilstede</w:t>
      </w:r>
      <w:r w:rsidR="00A05896">
        <w:rPr>
          <w:sz w:val="24"/>
          <w:szCs w:val="24"/>
        </w:rPr>
        <w:t>. Der var på mødet ikke behov for stemmetællere.</w:t>
      </w:r>
    </w:p>
    <w:p w14:paraId="70856C82" w14:textId="6A7CC89C" w:rsidR="00F308F8" w:rsidRDefault="00634D63" w:rsidP="00BD6E60">
      <w:pPr>
        <w:pStyle w:val="PlainTex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BD6E60">
        <w:rPr>
          <w:b/>
          <w:bCs/>
          <w:sz w:val="24"/>
          <w:szCs w:val="24"/>
        </w:rPr>
        <w:t>Aflæggelse af årsberetning</w:t>
      </w:r>
      <w:r w:rsidR="0008044C" w:rsidRPr="00BD6E60">
        <w:rPr>
          <w:sz w:val="24"/>
          <w:szCs w:val="24"/>
        </w:rPr>
        <w:br/>
      </w:r>
      <w:r w:rsidR="00AB0531">
        <w:rPr>
          <w:sz w:val="24"/>
          <w:szCs w:val="24"/>
        </w:rPr>
        <w:t xml:space="preserve"> </w:t>
      </w:r>
      <w:r w:rsidR="00AB42BC" w:rsidRPr="00BD6E60">
        <w:rPr>
          <w:sz w:val="24"/>
          <w:szCs w:val="24"/>
        </w:rPr>
        <w:t xml:space="preserve">Ann kunne fortælle, at det har været endnu et år i coronaens tegn, med mange aflysninger </w:t>
      </w:r>
      <w:r w:rsidR="00C0610C">
        <w:rPr>
          <w:sz w:val="24"/>
          <w:szCs w:val="24"/>
        </w:rPr>
        <w:t>af</w:t>
      </w:r>
      <w:r w:rsidR="00A05896" w:rsidRPr="00BD6E60">
        <w:rPr>
          <w:sz w:val="24"/>
          <w:szCs w:val="24"/>
        </w:rPr>
        <w:t xml:space="preserve"> både gymnastikopvisning, cross løb</w:t>
      </w:r>
      <w:r w:rsidR="00C0610C">
        <w:rPr>
          <w:sz w:val="24"/>
          <w:szCs w:val="24"/>
        </w:rPr>
        <w:t>,</w:t>
      </w:r>
      <w:r w:rsidR="00A05896" w:rsidRPr="00BD6E60">
        <w:rPr>
          <w:sz w:val="24"/>
          <w:szCs w:val="24"/>
        </w:rPr>
        <w:t xml:space="preserve"> ølløb</w:t>
      </w:r>
      <w:r w:rsidR="00C0610C">
        <w:rPr>
          <w:sz w:val="24"/>
          <w:szCs w:val="24"/>
        </w:rPr>
        <w:t xml:space="preserve"> mv.</w:t>
      </w:r>
      <w:r w:rsidR="00A05896" w:rsidRPr="00BD6E60">
        <w:rPr>
          <w:sz w:val="24"/>
          <w:szCs w:val="24"/>
        </w:rPr>
        <w:br/>
        <w:t xml:space="preserve">Der blev </w:t>
      </w:r>
      <w:r w:rsidR="00AB0531">
        <w:rPr>
          <w:sz w:val="24"/>
          <w:szCs w:val="24"/>
        </w:rPr>
        <w:t>arbejdet videre med projektet ”</w:t>
      </w:r>
      <w:r w:rsidR="00A05896" w:rsidRPr="00BD6E60">
        <w:rPr>
          <w:sz w:val="24"/>
          <w:szCs w:val="24"/>
        </w:rPr>
        <w:t>Idræt for Sindet</w:t>
      </w:r>
      <w:r w:rsidR="00AB0531">
        <w:rPr>
          <w:sz w:val="24"/>
          <w:szCs w:val="24"/>
        </w:rPr>
        <w:t>”</w:t>
      </w:r>
      <w:r w:rsidR="00A05896" w:rsidRPr="00BD6E60">
        <w:rPr>
          <w:sz w:val="24"/>
          <w:szCs w:val="24"/>
        </w:rPr>
        <w:t xml:space="preserve"> i samarbejde med Dansk firmaidræt og kommunen.</w:t>
      </w:r>
      <w:r w:rsidR="00A05896" w:rsidRPr="00BD6E60">
        <w:rPr>
          <w:sz w:val="24"/>
          <w:szCs w:val="24"/>
        </w:rPr>
        <w:br/>
        <w:t>Ølløbet blev afviklet i august.</w:t>
      </w:r>
      <w:r w:rsidR="00A05896" w:rsidRPr="00BD6E60">
        <w:rPr>
          <w:sz w:val="24"/>
          <w:szCs w:val="24"/>
        </w:rPr>
        <w:br/>
        <w:t>Der har været en stor opgave i 2021 med Broløb</w:t>
      </w:r>
      <w:r w:rsidR="00AB0531">
        <w:rPr>
          <w:sz w:val="24"/>
          <w:szCs w:val="24"/>
        </w:rPr>
        <w:t>et</w:t>
      </w:r>
      <w:r w:rsidR="00A05896" w:rsidRPr="00BD6E60">
        <w:rPr>
          <w:sz w:val="24"/>
          <w:szCs w:val="24"/>
        </w:rPr>
        <w:t>, som gik rigtig godt.</w:t>
      </w:r>
      <w:r w:rsidR="00A05896" w:rsidRPr="00BD6E60">
        <w:rPr>
          <w:sz w:val="24"/>
          <w:szCs w:val="24"/>
        </w:rPr>
        <w:br/>
        <w:t>Nytårsløb blev afviklet i dårligt vejr og med meget få deltagere i forhold til tidligere.</w:t>
      </w:r>
      <w:r w:rsidR="00A05896" w:rsidRPr="00BD6E60">
        <w:rPr>
          <w:sz w:val="24"/>
          <w:szCs w:val="24"/>
        </w:rPr>
        <w:br/>
        <w:t>Bestyrelsen har et oplæg til e</w:t>
      </w:r>
      <w:r w:rsidR="00AB0531">
        <w:rPr>
          <w:sz w:val="24"/>
          <w:szCs w:val="24"/>
        </w:rPr>
        <w:t>t</w:t>
      </w:r>
      <w:r w:rsidR="00A05896" w:rsidRPr="00BD6E60">
        <w:rPr>
          <w:sz w:val="24"/>
          <w:szCs w:val="24"/>
        </w:rPr>
        <w:t xml:space="preserve"> udendørs fitness område</w:t>
      </w:r>
      <w:r w:rsidR="00AB0531">
        <w:rPr>
          <w:sz w:val="24"/>
          <w:szCs w:val="24"/>
        </w:rPr>
        <w:t xml:space="preserve"> ved Idræscentret</w:t>
      </w:r>
      <w:r w:rsidR="00A05896" w:rsidRPr="00BD6E60">
        <w:rPr>
          <w:sz w:val="24"/>
          <w:szCs w:val="24"/>
        </w:rPr>
        <w:t>. Oplægget ligger på bordet til info.</w:t>
      </w:r>
      <w:r w:rsidR="00A05896" w:rsidRPr="00BD6E60">
        <w:rPr>
          <w:sz w:val="24"/>
          <w:szCs w:val="24"/>
        </w:rPr>
        <w:br/>
        <w:t xml:space="preserve">Der arbejdes i bestyrelsen på </w:t>
      </w:r>
      <w:r w:rsidR="00BD6E60" w:rsidRPr="00BD6E60">
        <w:rPr>
          <w:sz w:val="24"/>
          <w:szCs w:val="24"/>
        </w:rPr>
        <w:t>medindflydelse til en ny hal i stedet for Skovparkhallen, som</w:t>
      </w:r>
      <w:r w:rsidR="00AB0531">
        <w:rPr>
          <w:sz w:val="24"/>
          <w:szCs w:val="24"/>
        </w:rPr>
        <w:t xml:space="preserve"> har forskellige konstruktionsmæssige slidtager – værst er </w:t>
      </w:r>
      <w:r w:rsidR="00BD6E60">
        <w:rPr>
          <w:sz w:val="24"/>
          <w:szCs w:val="24"/>
        </w:rPr>
        <w:t>tag</w:t>
      </w:r>
      <w:r w:rsidR="00AB0531">
        <w:rPr>
          <w:sz w:val="24"/>
          <w:szCs w:val="24"/>
        </w:rPr>
        <w:t>et</w:t>
      </w:r>
      <w:r w:rsidR="00BD6E60">
        <w:rPr>
          <w:sz w:val="24"/>
          <w:szCs w:val="24"/>
        </w:rPr>
        <w:t>.</w:t>
      </w:r>
      <w:r w:rsidR="00BD6E60">
        <w:rPr>
          <w:sz w:val="24"/>
          <w:szCs w:val="24"/>
        </w:rPr>
        <w:br/>
        <w:t xml:space="preserve">Bestyrelsen ønsker at udvide bestyreslen, der opfordres derfor til, at </w:t>
      </w:r>
      <w:r w:rsidR="00AB0531">
        <w:rPr>
          <w:sz w:val="24"/>
          <w:szCs w:val="24"/>
        </w:rPr>
        <w:t xml:space="preserve">alle </w:t>
      </w:r>
      <w:r w:rsidR="00BD6E60">
        <w:rPr>
          <w:sz w:val="24"/>
          <w:szCs w:val="24"/>
        </w:rPr>
        <w:t>medlemmer overveje en deltagelse heri.</w:t>
      </w:r>
      <w:r w:rsidR="00BD6E60">
        <w:rPr>
          <w:sz w:val="24"/>
          <w:szCs w:val="24"/>
        </w:rPr>
        <w:br/>
        <w:t>Der blev snakket en del omkring it i foreningen og på fornyelsen heraf.</w:t>
      </w:r>
      <w:r w:rsidR="00C95895">
        <w:rPr>
          <w:sz w:val="24"/>
          <w:szCs w:val="24"/>
        </w:rPr>
        <w:t xml:space="preserve"> Lars og Alex arbejder på </w:t>
      </w:r>
      <w:r w:rsidR="00C95895">
        <w:rPr>
          <w:sz w:val="24"/>
          <w:szCs w:val="24"/>
        </w:rPr>
        <w:lastRenderedPageBreak/>
        <w:t>sagen.</w:t>
      </w:r>
      <w:r w:rsidR="006C2297">
        <w:rPr>
          <w:sz w:val="24"/>
          <w:szCs w:val="24"/>
        </w:rPr>
        <w:br/>
        <w:t>Der blev spurgt ind til kontingentet og om hvorvidt man kunne ændre på sammensætningen heraf, så udfordringen med it’en måske kunne kommes til liv</w:t>
      </w:r>
      <w:r w:rsidR="00C95895">
        <w:rPr>
          <w:sz w:val="24"/>
          <w:szCs w:val="24"/>
        </w:rPr>
        <w:t>s</w:t>
      </w:r>
      <w:r w:rsidR="006C2297">
        <w:rPr>
          <w:sz w:val="24"/>
          <w:szCs w:val="24"/>
        </w:rPr>
        <w:t>. Forslaget var at nedsætte kontingentet og man istedet betaler for alle de hold man går på.</w:t>
      </w:r>
      <w:r w:rsidR="00F97C2E">
        <w:rPr>
          <w:sz w:val="24"/>
          <w:szCs w:val="24"/>
        </w:rPr>
        <w:br/>
        <w:t>Formandens beretning blev godkendt på generalforsamlingen.</w:t>
      </w:r>
    </w:p>
    <w:p w14:paraId="50BC1CC2" w14:textId="225DC815" w:rsidR="003A7171" w:rsidRPr="00C95895" w:rsidRDefault="00BD6E60" w:rsidP="00C95895">
      <w:pPr>
        <w:pStyle w:val="PlainTex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634D63" w:rsidRPr="00BD6E60">
        <w:rPr>
          <w:b/>
          <w:bCs/>
          <w:sz w:val="24"/>
          <w:szCs w:val="24"/>
        </w:rPr>
        <w:t>flæggelse af det reviderede regnskab</w:t>
      </w:r>
      <w:r w:rsidR="000E1944" w:rsidRPr="00BD6E60">
        <w:rPr>
          <w:sz w:val="24"/>
          <w:szCs w:val="24"/>
        </w:rPr>
        <w:br/>
      </w:r>
      <w:r w:rsidR="00AB42BC" w:rsidRPr="00BD6E60">
        <w:rPr>
          <w:sz w:val="24"/>
          <w:szCs w:val="24"/>
        </w:rPr>
        <w:t>Lars gennemgik regnskabet</w:t>
      </w:r>
      <w:r w:rsidR="00841483">
        <w:rPr>
          <w:sz w:val="24"/>
          <w:szCs w:val="24"/>
        </w:rPr>
        <w:t>, som udviste et overskud på 257.578,43 kr.</w:t>
      </w:r>
      <w:r w:rsidR="00D34BF5">
        <w:rPr>
          <w:sz w:val="24"/>
          <w:szCs w:val="24"/>
        </w:rPr>
        <w:br/>
        <w:t xml:space="preserve">En del af udgiften til Outlay er køb af sokker fra Bambusa. Der </w:t>
      </w:r>
      <w:r w:rsidR="00C95895">
        <w:rPr>
          <w:sz w:val="24"/>
          <w:szCs w:val="24"/>
        </w:rPr>
        <w:t>ligger</w:t>
      </w:r>
      <w:r w:rsidR="00D34BF5">
        <w:rPr>
          <w:sz w:val="24"/>
          <w:szCs w:val="24"/>
        </w:rPr>
        <w:t xml:space="preserve"> en aftale om, at der kan sendes </w:t>
      </w:r>
      <w:r w:rsidR="00C95895">
        <w:rPr>
          <w:sz w:val="24"/>
          <w:szCs w:val="24"/>
        </w:rPr>
        <w:t>hele kasser af</w:t>
      </w:r>
      <w:r w:rsidR="00D34BF5">
        <w:rPr>
          <w:sz w:val="24"/>
          <w:szCs w:val="24"/>
        </w:rPr>
        <w:t xml:space="preserve"> sokker</w:t>
      </w:r>
      <w:r w:rsidR="00C95895">
        <w:rPr>
          <w:sz w:val="24"/>
          <w:szCs w:val="24"/>
        </w:rPr>
        <w:t xml:space="preserve"> retur</w:t>
      </w:r>
      <w:r w:rsidR="00D34BF5">
        <w:rPr>
          <w:sz w:val="24"/>
          <w:szCs w:val="24"/>
        </w:rPr>
        <w:t>, s</w:t>
      </w:r>
      <w:r w:rsidR="00C95895">
        <w:rPr>
          <w:sz w:val="24"/>
          <w:szCs w:val="24"/>
        </w:rPr>
        <w:t>åfremt de ik</w:t>
      </w:r>
      <w:r w:rsidR="00D34BF5">
        <w:rPr>
          <w:sz w:val="24"/>
          <w:szCs w:val="24"/>
        </w:rPr>
        <w:t>ke kan sælges</w:t>
      </w:r>
      <w:r w:rsidR="00C95895">
        <w:rPr>
          <w:sz w:val="24"/>
          <w:szCs w:val="24"/>
        </w:rPr>
        <w:t>.</w:t>
      </w:r>
      <w:r w:rsidR="00C95895">
        <w:rPr>
          <w:sz w:val="24"/>
          <w:szCs w:val="24"/>
        </w:rPr>
        <w:br/>
      </w:r>
      <w:r w:rsidR="00D34BF5" w:rsidRPr="00C95895">
        <w:rPr>
          <w:sz w:val="24"/>
          <w:szCs w:val="24"/>
        </w:rPr>
        <w:t>Det er dyrt at annoncere i avisen og</w:t>
      </w:r>
      <w:r w:rsidR="00C95895">
        <w:rPr>
          <w:sz w:val="24"/>
          <w:szCs w:val="24"/>
        </w:rPr>
        <w:t xml:space="preserve"> derfor årsagen </w:t>
      </w:r>
      <w:r w:rsidR="00D34BF5" w:rsidRPr="00C95895">
        <w:rPr>
          <w:sz w:val="24"/>
          <w:szCs w:val="24"/>
        </w:rPr>
        <w:t>til, at der ikke annonceres mere.</w:t>
      </w:r>
      <w:r w:rsidR="00D34BF5" w:rsidRPr="00C95895">
        <w:rPr>
          <w:sz w:val="24"/>
          <w:szCs w:val="24"/>
        </w:rPr>
        <w:br/>
        <w:t>Eventsindtægter er bla. Broløb, Ølløb og i 2021 er der også en</w:t>
      </w:r>
      <w:r w:rsidR="00335E09" w:rsidRPr="00C95895">
        <w:rPr>
          <w:sz w:val="24"/>
          <w:szCs w:val="24"/>
        </w:rPr>
        <w:t xml:space="preserve"> Coronahjælp med på denne konto.</w:t>
      </w:r>
      <w:r w:rsidR="004E0AEF" w:rsidRPr="00C95895">
        <w:rPr>
          <w:sz w:val="24"/>
          <w:szCs w:val="24"/>
        </w:rPr>
        <w:br/>
        <w:t>Regnskabet er revideret og underskrevet af foreningens revisorer.</w:t>
      </w:r>
      <w:r w:rsidR="004E0AEF" w:rsidRPr="00C95895">
        <w:rPr>
          <w:sz w:val="24"/>
          <w:szCs w:val="24"/>
        </w:rPr>
        <w:br/>
        <w:t>Regnskabet er godkendt af generalforsamlingen.</w:t>
      </w:r>
    </w:p>
    <w:p w14:paraId="50BC1CC3" w14:textId="7A87667A" w:rsidR="003A7171" w:rsidRDefault="00634D63">
      <w:pPr>
        <w:pStyle w:val="PlainTex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Orientering om kommende årsbudget</w:t>
      </w:r>
      <w:r w:rsidR="0008044C">
        <w:rPr>
          <w:sz w:val="24"/>
          <w:szCs w:val="24"/>
        </w:rPr>
        <w:br/>
      </w:r>
      <w:r w:rsidR="00B62334">
        <w:rPr>
          <w:sz w:val="24"/>
          <w:szCs w:val="24"/>
        </w:rPr>
        <w:t>Lars gennemgik budgettet</w:t>
      </w:r>
      <w:r w:rsidR="00752B30">
        <w:rPr>
          <w:sz w:val="24"/>
          <w:szCs w:val="24"/>
        </w:rPr>
        <w:t>.</w:t>
      </w:r>
    </w:p>
    <w:p w14:paraId="50BC1CC4" w14:textId="08DC0B2E" w:rsidR="003A7171" w:rsidRPr="00F666D3" w:rsidRDefault="00634D63">
      <w:pPr>
        <w:pStyle w:val="PlainTex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Behandling af indkomne forslag</w:t>
      </w:r>
      <w:r w:rsidR="00752B30">
        <w:rPr>
          <w:sz w:val="24"/>
          <w:szCs w:val="24"/>
        </w:rPr>
        <w:br/>
      </w:r>
      <w:r w:rsidR="00FE0DD0">
        <w:rPr>
          <w:sz w:val="24"/>
          <w:szCs w:val="24"/>
        </w:rPr>
        <w:t>Bestyrelsen har et forslag om, at udvide bestyrelsen med 2 personer. Forslaget blev godkendt på generalforsamlingen. Det betyder at der i år vælges en for et år og en for to år. Fremadrettet er man på valg i 2 år.</w:t>
      </w:r>
    </w:p>
    <w:p w14:paraId="50BC1CC5" w14:textId="3CFD0B1E" w:rsidR="003A7171" w:rsidRDefault="00634D63">
      <w:pPr>
        <w:pStyle w:val="PlainTex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Valg af bestyrelse</w:t>
      </w:r>
      <w:r w:rsidR="009F0B37">
        <w:rPr>
          <w:sz w:val="24"/>
          <w:szCs w:val="24"/>
        </w:rPr>
        <w:br/>
      </w:r>
      <w:r w:rsidR="001C5364">
        <w:rPr>
          <w:sz w:val="24"/>
          <w:szCs w:val="24"/>
        </w:rPr>
        <w:t>På valg er:</w:t>
      </w:r>
      <w:r w:rsidR="001C5364">
        <w:rPr>
          <w:sz w:val="24"/>
          <w:szCs w:val="24"/>
        </w:rPr>
        <w:br/>
        <w:t>Formand Ann Rasmussen (ønsker genvalg)</w:t>
      </w:r>
      <w:r w:rsidR="00E3567D">
        <w:rPr>
          <w:sz w:val="24"/>
          <w:szCs w:val="24"/>
        </w:rPr>
        <w:t xml:space="preserve"> – blev genvalgt</w:t>
      </w:r>
      <w:r w:rsidR="001C5364">
        <w:rPr>
          <w:sz w:val="24"/>
          <w:szCs w:val="24"/>
        </w:rPr>
        <w:br/>
        <w:t>Bestyrelsesmedlem Alex Petersen (ønsker genvalg)</w:t>
      </w:r>
      <w:r w:rsidR="00E3567D">
        <w:rPr>
          <w:sz w:val="24"/>
          <w:szCs w:val="24"/>
        </w:rPr>
        <w:t xml:space="preserve"> – blev genvalgt</w:t>
      </w:r>
      <w:r w:rsidR="001C5364">
        <w:rPr>
          <w:sz w:val="24"/>
          <w:szCs w:val="24"/>
        </w:rPr>
        <w:br/>
        <w:t>Bestyrelsesmedlem René Nielsen (ønsker genvalg)</w:t>
      </w:r>
      <w:r w:rsidR="00E3567D">
        <w:rPr>
          <w:sz w:val="24"/>
          <w:szCs w:val="24"/>
        </w:rPr>
        <w:t xml:space="preserve"> – blev genvalgt</w:t>
      </w:r>
      <w:r w:rsidR="001C5364">
        <w:rPr>
          <w:sz w:val="24"/>
          <w:szCs w:val="24"/>
        </w:rPr>
        <w:br/>
        <w:t>2 suppleanter (vakante pladser)</w:t>
      </w:r>
      <w:r w:rsidR="00E3567D">
        <w:rPr>
          <w:sz w:val="24"/>
          <w:szCs w:val="24"/>
        </w:rPr>
        <w:t xml:space="preserve"> – generalforsamlingen giver bestyrelsen mandat til at finde 2 </w:t>
      </w:r>
      <w:r w:rsidR="00E3567D">
        <w:rPr>
          <w:sz w:val="24"/>
          <w:szCs w:val="24"/>
        </w:rPr>
        <w:lastRenderedPageBreak/>
        <w:t>nye suppleanter.</w:t>
      </w:r>
      <w:r w:rsidR="00FE0DD0">
        <w:rPr>
          <w:sz w:val="24"/>
          <w:szCs w:val="24"/>
        </w:rPr>
        <w:br/>
      </w:r>
      <w:r w:rsidR="0011487E">
        <w:rPr>
          <w:sz w:val="24"/>
          <w:szCs w:val="24"/>
        </w:rPr>
        <w:t>Nyt b</w:t>
      </w:r>
      <w:r w:rsidR="00FE0DD0">
        <w:rPr>
          <w:sz w:val="24"/>
          <w:szCs w:val="24"/>
        </w:rPr>
        <w:t>estyrelsesmedlem vælges for 1 år</w:t>
      </w:r>
      <w:r w:rsidR="00E3567D">
        <w:rPr>
          <w:sz w:val="24"/>
          <w:szCs w:val="24"/>
        </w:rPr>
        <w:t>: generalforsamlingen giver bestyrelsen mandat til at finde et nyt bestyrelsesmedlem.</w:t>
      </w:r>
      <w:r w:rsidR="00E3567D">
        <w:rPr>
          <w:sz w:val="24"/>
          <w:szCs w:val="24"/>
        </w:rPr>
        <w:br/>
      </w:r>
      <w:r w:rsidR="0011487E">
        <w:rPr>
          <w:sz w:val="24"/>
          <w:szCs w:val="24"/>
        </w:rPr>
        <w:t>Nyt b</w:t>
      </w:r>
      <w:r w:rsidR="00E3567D">
        <w:rPr>
          <w:sz w:val="24"/>
          <w:szCs w:val="24"/>
        </w:rPr>
        <w:t>estyrelsesmedlem vælges for 2 år: Christian Falk - nyvalgt</w:t>
      </w:r>
    </w:p>
    <w:p w14:paraId="4DD68644" w14:textId="0BBC3BF5" w:rsidR="00DB107B" w:rsidRPr="00FE0DD0" w:rsidRDefault="001C5364" w:rsidP="00FE0DD0">
      <w:pPr>
        <w:pStyle w:val="PlainTex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Eventuelt</w:t>
      </w:r>
      <w:r w:rsidR="00F666D3">
        <w:rPr>
          <w:sz w:val="24"/>
          <w:szCs w:val="24"/>
        </w:rPr>
        <w:br/>
      </w:r>
      <w:r w:rsidR="00D86993">
        <w:rPr>
          <w:sz w:val="24"/>
          <w:szCs w:val="24"/>
        </w:rPr>
        <w:t xml:space="preserve">- </w:t>
      </w:r>
      <w:r w:rsidR="00E3567D">
        <w:rPr>
          <w:sz w:val="24"/>
          <w:szCs w:val="24"/>
        </w:rPr>
        <w:t>Ann viste projektmappen vedr. Udendørs fitness.</w:t>
      </w:r>
      <w:r w:rsidR="005B482E">
        <w:rPr>
          <w:sz w:val="24"/>
          <w:szCs w:val="24"/>
        </w:rPr>
        <w:t xml:space="preserve"> </w:t>
      </w:r>
      <w:r w:rsidR="00D86993">
        <w:rPr>
          <w:sz w:val="24"/>
          <w:szCs w:val="24"/>
        </w:rPr>
        <w:t>Der ønskes hjælpere til projektet.</w:t>
      </w:r>
      <w:r w:rsidR="005B482E">
        <w:rPr>
          <w:sz w:val="24"/>
          <w:szCs w:val="24"/>
        </w:rPr>
        <w:br/>
      </w:r>
      <w:r w:rsidR="00D86993">
        <w:rPr>
          <w:sz w:val="24"/>
          <w:szCs w:val="24"/>
        </w:rPr>
        <w:t xml:space="preserve">- </w:t>
      </w:r>
      <w:r w:rsidR="005B482E">
        <w:rPr>
          <w:sz w:val="24"/>
          <w:szCs w:val="24"/>
        </w:rPr>
        <w:t>Husk at fortælle om sokke-salg og naturtræning på holdene.</w:t>
      </w:r>
      <w:r w:rsidR="005B482E">
        <w:rPr>
          <w:sz w:val="24"/>
          <w:szCs w:val="24"/>
        </w:rPr>
        <w:br/>
      </w:r>
      <w:r w:rsidR="00D86993">
        <w:rPr>
          <w:sz w:val="24"/>
          <w:szCs w:val="24"/>
        </w:rPr>
        <w:t xml:space="preserve">- </w:t>
      </w:r>
      <w:r w:rsidR="005B482E">
        <w:rPr>
          <w:sz w:val="24"/>
          <w:szCs w:val="24"/>
        </w:rPr>
        <w:t>Koncertudvalget mangler hjælpere til Tour de France</w:t>
      </w:r>
      <w:r w:rsidR="0011487E">
        <w:rPr>
          <w:sz w:val="24"/>
          <w:szCs w:val="24"/>
        </w:rPr>
        <w:t xml:space="preserve"> 30. maj – 3. juli </w:t>
      </w:r>
      <w:r w:rsidR="005B482E">
        <w:rPr>
          <w:sz w:val="24"/>
          <w:szCs w:val="24"/>
        </w:rPr>
        <w:t xml:space="preserve">. Vibeke kunne fortælle, at man på eventsiden kan trykke på et bemærkningsfelt, hvor man kan skrive hvilke dage man kan hjælpe. </w:t>
      </w:r>
      <w:r w:rsidR="00D86993">
        <w:rPr>
          <w:sz w:val="24"/>
          <w:szCs w:val="24"/>
        </w:rPr>
        <w:t xml:space="preserve">Vibeke går videre med problematikken ang. tilmelding </w:t>
      </w:r>
      <w:r w:rsidR="0011487E">
        <w:rPr>
          <w:sz w:val="24"/>
          <w:szCs w:val="24"/>
        </w:rPr>
        <w:t>på enkelt dage</w:t>
      </w:r>
      <w:r w:rsidR="00D86993">
        <w:rPr>
          <w:sz w:val="24"/>
          <w:szCs w:val="24"/>
        </w:rPr>
        <w:t>.</w:t>
      </w:r>
      <w:r w:rsidR="00D86993">
        <w:rPr>
          <w:sz w:val="24"/>
          <w:szCs w:val="24"/>
        </w:rPr>
        <w:br/>
        <w:t>- Der mangler hjælpere til Cross løb den 27/3.</w:t>
      </w:r>
      <w:r w:rsidR="00D86993">
        <w:rPr>
          <w:sz w:val="24"/>
          <w:szCs w:val="24"/>
        </w:rPr>
        <w:br/>
        <w:t>- Der skal findes 225 hjælpere til Tour de Storebælt den 11/6.</w:t>
      </w:r>
      <w:r w:rsidR="00FE1FBC">
        <w:rPr>
          <w:sz w:val="24"/>
          <w:szCs w:val="24"/>
        </w:rPr>
        <w:t xml:space="preserve"> Der mangler en del information om løbet, da ledelsen for løbet ikke har vendt tilbage.</w:t>
      </w:r>
      <w:r w:rsidR="00FE0DD0">
        <w:rPr>
          <w:sz w:val="24"/>
          <w:szCs w:val="24"/>
        </w:rPr>
        <w:br/>
      </w:r>
      <w:r w:rsidR="00D86993">
        <w:rPr>
          <w:sz w:val="24"/>
          <w:szCs w:val="24"/>
        </w:rPr>
        <w:t xml:space="preserve">- </w:t>
      </w:r>
      <w:r w:rsidR="00096795" w:rsidRPr="00FE0DD0">
        <w:rPr>
          <w:sz w:val="24"/>
          <w:szCs w:val="24"/>
        </w:rPr>
        <w:t>Husk at skrive på invitation HVOR generalforsamlingen foregår.</w:t>
      </w:r>
      <w:r w:rsidR="00BE7DE4">
        <w:rPr>
          <w:sz w:val="24"/>
          <w:szCs w:val="24"/>
        </w:rPr>
        <w:br/>
        <w:t xml:space="preserve">- Foreningen er blevet spurgt om vi kan hjælpe til Ørbæk </w:t>
      </w:r>
      <w:r w:rsidR="0011487E">
        <w:rPr>
          <w:sz w:val="24"/>
          <w:szCs w:val="24"/>
        </w:rPr>
        <w:t>M</w:t>
      </w:r>
      <w:r w:rsidR="00BE7DE4">
        <w:rPr>
          <w:sz w:val="24"/>
          <w:szCs w:val="24"/>
        </w:rPr>
        <w:t>arked 15.,16. og 17. juni.</w:t>
      </w:r>
      <w:r w:rsidR="0011487E">
        <w:rPr>
          <w:sz w:val="24"/>
          <w:szCs w:val="24"/>
        </w:rPr>
        <w:t xml:space="preserve"> Det vurderes der på</w:t>
      </w:r>
      <w:r w:rsidR="00BE7DE4">
        <w:rPr>
          <w:sz w:val="24"/>
          <w:szCs w:val="24"/>
        </w:rPr>
        <w:br/>
        <w:t>- Gymnastikopvisning den 9. april fra 12:00-16:00, med spisning fra 17:00 for alle medlemmer 125 kr pr voksen og 75 kr pr barn.</w:t>
      </w:r>
      <w:r w:rsidR="00BE7DE4">
        <w:rPr>
          <w:sz w:val="24"/>
          <w:szCs w:val="24"/>
        </w:rPr>
        <w:br/>
        <w:t>- Mogens Rasmussen fra avisen har lovet at hjælpe med at skrive</w:t>
      </w:r>
      <w:r w:rsidR="00335979">
        <w:rPr>
          <w:sz w:val="24"/>
          <w:szCs w:val="24"/>
        </w:rPr>
        <w:t xml:space="preserve"> foreningens historie.</w:t>
      </w:r>
      <w:r w:rsidR="00C04296">
        <w:rPr>
          <w:sz w:val="24"/>
          <w:szCs w:val="24"/>
        </w:rPr>
        <w:br/>
        <w:t xml:space="preserve">- Det blev drøftet om det kunne være idé at lægge generalforsamlingen en hverdag. Der er både fordel og ulemper og en ting, som skal </w:t>
      </w:r>
      <w:r w:rsidR="00037681">
        <w:rPr>
          <w:sz w:val="24"/>
          <w:szCs w:val="24"/>
        </w:rPr>
        <w:t>diskuteres i bestyrelsen. En anden idé kunne også være en kombination af et online og fremmøde møde.</w:t>
      </w:r>
    </w:p>
    <w:p w14:paraId="50BC1CC7" w14:textId="42835741" w:rsidR="003A7171" w:rsidRDefault="001C5364">
      <w:pPr>
        <w:pStyle w:val="PlainTex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Leve for NGIF</w:t>
      </w:r>
      <w:r w:rsidR="00ED046F">
        <w:rPr>
          <w:b/>
          <w:bCs/>
          <w:sz w:val="24"/>
          <w:szCs w:val="24"/>
        </w:rPr>
        <w:br/>
      </w:r>
    </w:p>
    <w:p w14:paraId="50BC1CC9" w14:textId="4D481C31" w:rsidR="003A7171" w:rsidRDefault="003A7171" w:rsidP="00382CBE">
      <w:pPr>
        <w:pStyle w:val="PlainText"/>
        <w:spacing w:line="480" w:lineRule="auto"/>
        <w:ind w:left="993"/>
        <w:rPr>
          <w:sz w:val="24"/>
          <w:szCs w:val="24"/>
        </w:rPr>
      </w:pPr>
    </w:p>
    <w:p w14:paraId="50BC1CCA" w14:textId="77777777" w:rsidR="003A7171" w:rsidRDefault="003A7171">
      <w:pPr>
        <w:pStyle w:val="Br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</w:pPr>
    </w:p>
    <w:sectPr w:rsidR="003A7171" w:rsidSect="0011487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701" w:bottom="426" w:left="851" w:header="531" w:footer="50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F13C" w14:textId="77777777" w:rsidR="000B37A4" w:rsidRDefault="000B37A4">
      <w:r>
        <w:separator/>
      </w:r>
    </w:p>
  </w:endnote>
  <w:endnote w:type="continuationSeparator" w:id="0">
    <w:p w14:paraId="375A2D62" w14:textId="77777777" w:rsidR="000B37A4" w:rsidRDefault="000B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1CCC" w14:textId="17CB5BDD" w:rsidR="003A7171" w:rsidRDefault="006D3AE5">
    <w:pPr>
      <w:pStyle w:val="Footer"/>
      <w:tabs>
        <w:tab w:val="clear" w:pos="9638"/>
        <w:tab w:val="right" w:pos="9504"/>
      </w:tabs>
      <w:jc w:val="right"/>
    </w:pPr>
    <w:r>
      <w:rPr>
        <w:rFonts w:ascii="Arial" w:hAnsi="Arial"/>
        <w:i/>
        <w:iCs/>
        <w:sz w:val="22"/>
        <w:szCs w:val="22"/>
      </w:rPr>
      <w:fldChar w:fldCharType="begin"/>
    </w:r>
    <w:r>
      <w:rPr>
        <w:rFonts w:ascii="Arial" w:hAnsi="Arial"/>
        <w:i/>
        <w:iCs/>
        <w:sz w:val="22"/>
        <w:szCs w:val="22"/>
      </w:rPr>
      <w:instrText xml:space="preserve"> PAGE </w:instrText>
    </w:r>
    <w:r>
      <w:rPr>
        <w:rFonts w:ascii="Arial" w:hAnsi="Arial"/>
        <w:i/>
        <w:iCs/>
        <w:sz w:val="22"/>
        <w:szCs w:val="22"/>
      </w:rPr>
      <w:fldChar w:fldCharType="separate"/>
    </w:r>
    <w:r w:rsidR="00DB107B">
      <w:rPr>
        <w:rFonts w:ascii="Arial" w:hAnsi="Arial"/>
        <w:i/>
        <w:iCs/>
        <w:noProof/>
        <w:sz w:val="22"/>
        <w:szCs w:val="22"/>
      </w:rPr>
      <w:t>2</w:t>
    </w:r>
    <w:r>
      <w:rPr>
        <w:rFonts w:ascii="Arial" w:hAnsi="Arial"/>
        <w:i/>
        <w:i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1CD1" w14:textId="77777777" w:rsidR="003A7171" w:rsidRDefault="003A7171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090B" w14:textId="77777777" w:rsidR="000B37A4" w:rsidRDefault="000B37A4">
      <w:r>
        <w:separator/>
      </w:r>
    </w:p>
  </w:footnote>
  <w:footnote w:type="continuationSeparator" w:id="0">
    <w:p w14:paraId="5D552603" w14:textId="77777777" w:rsidR="000B37A4" w:rsidRDefault="000B3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1CCB" w14:textId="77777777" w:rsidR="003A7171" w:rsidRDefault="003A7171">
    <w:pPr>
      <w:pStyle w:val="Sidehovedsidefo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1CCD" w14:textId="77777777" w:rsidR="003A7171" w:rsidRDefault="006D3AE5">
    <w:pPr>
      <w:pStyle w:val="Title"/>
      <w:jc w:val="center"/>
      <w:rPr>
        <w:rFonts w:ascii="Times New Roman" w:eastAsia="Times New Roman" w:hAnsi="Times New Roman" w:cs="Times New Roman"/>
      </w:rPr>
    </w:pPr>
    <w:r>
      <w:rPr>
        <w:rFonts w:ascii="Arial" w:eastAsia="Arial" w:hAnsi="Arial" w:cs="Arial"/>
        <w:noProof/>
        <w:sz w:val="20"/>
        <w:szCs w:val="20"/>
      </w:rPr>
      <w:drawing>
        <wp:anchor distT="152400" distB="152400" distL="152400" distR="152400" simplePos="0" relativeHeight="251658240" behindDoc="1" locked="0" layoutInCell="1" allowOverlap="1" wp14:anchorId="50BC1CD2" wp14:editId="50BC1CD3">
          <wp:simplePos x="0" y="0"/>
          <wp:positionH relativeFrom="page">
            <wp:posOffset>788669</wp:posOffset>
          </wp:positionH>
          <wp:positionV relativeFrom="page">
            <wp:posOffset>290747</wp:posOffset>
          </wp:positionV>
          <wp:extent cx="761366" cy="764541"/>
          <wp:effectExtent l="0" t="0" r="0" b="0"/>
          <wp:wrapNone/>
          <wp:docPr id="8" name="officeArt object" descr="C:\Users\Ngif\AppData\Local\Microsoft\Windows\INetCache\Content.Word\NGIF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Ngif\AppData\Local\Microsoft\Windows\INetCache\Content.Word\NGIF-logo.png" descr="C:\Users\Ngif\AppData\Local\Microsoft\Windows\INetCache\Content.Word\NGIF-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366" cy="7645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36"/>
        <w:szCs w:val="36"/>
      </w:rPr>
      <w:br/>
    </w:r>
    <w:r>
      <w:rPr>
        <w:rFonts w:ascii="Times New Roman" w:hAnsi="Times New Roman"/>
        <w:b/>
        <w:bCs/>
        <w:sz w:val="36"/>
        <w:szCs w:val="36"/>
      </w:rPr>
      <w:t>NGIF Gymnastik &amp; atletik</w:t>
    </w:r>
  </w:p>
  <w:p w14:paraId="50BC1CCE" w14:textId="77777777" w:rsidR="003A7171" w:rsidRDefault="003A7171">
    <w:pPr>
      <w:pStyle w:val="Header"/>
      <w:tabs>
        <w:tab w:val="clear" w:pos="9638"/>
        <w:tab w:val="right" w:pos="9504"/>
      </w:tabs>
      <w:rPr>
        <w:b/>
        <w:bCs/>
        <w:color w:val="000080"/>
        <w:sz w:val="16"/>
        <w:szCs w:val="16"/>
        <w:u w:color="000080"/>
      </w:rPr>
    </w:pPr>
  </w:p>
  <w:p w14:paraId="50BC1CCF" w14:textId="77777777" w:rsidR="003A7171" w:rsidRDefault="006D3AE5">
    <w:pPr>
      <w:pStyle w:val="Header"/>
      <w:tabs>
        <w:tab w:val="clear" w:pos="9638"/>
        <w:tab w:val="right" w:pos="9504"/>
      </w:tabs>
      <w:rPr>
        <w:color w:val="000080"/>
        <w:sz w:val="16"/>
        <w:szCs w:val="16"/>
        <w:u w:color="000080"/>
      </w:rPr>
    </w:pPr>
    <w:r>
      <w:tab/>
      <w:t xml:space="preserve"> </w:t>
    </w:r>
  </w:p>
  <w:p w14:paraId="50BC1CD0" w14:textId="77777777" w:rsidR="003A7171" w:rsidRDefault="003A7171">
    <w:pPr>
      <w:pStyle w:val="Header"/>
      <w:tabs>
        <w:tab w:val="clear" w:pos="4819"/>
        <w:tab w:val="clear" w:pos="9638"/>
        <w:tab w:val="right" w:pos="6890"/>
      </w:tabs>
      <w:ind w:right="41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627B0"/>
    <w:multiLevelType w:val="hybridMultilevel"/>
    <w:tmpl w:val="9F728A0E"/>
    <w:numStyleLink w:val="Importeretformat1"/>
  </w:abstractNum>
  <w:abstractNum w:abstractNumId="1" w15:restartNumberingAfterBreak="0">
    <w:nsid w:val="660B7218"/>
    <w:multiLevelType w:val="hybridMultilevel"/>
    <w:tmpl w:val="9F728A0E"/>
    <w:styleLink w:val="Importeretformat1"/>
    <w:lvl w:ilvl="0" w:tplc="AF028D5C">
      <w:start w:val="1"/>
      <w:numFmt w:val="decimal"/>
      <w:lvlText w:val="%1."/>
      <w:lvlJc w:val="left"/>
      <w:pPr>
        <w:ind w:left="99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429D52">
      <w:start w:val="1"/>
      <w:numFmt w:val="lowerLetter"/>
      <w:lvlText w:val="%2."/>
      <w:lvlJc w:val="left"/>
      <w:pPr>
        <w:ind w:left="171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8043844">
      <w:start w:val="1"/>
      <w:numFmt w:val="lowerRoman"/>
      <w:lvlText w:val="%3."/>
      <w:lvlJc w:val="left"/>
      <w:pPr>
        <w:ind w:left="24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2673F0">
      <w:start w:val="1"/>
      <w:numFmt w:val="decimal"/>
      <w:lvlText w:val="%4."/>
      <w:lvlJc w:val="left"/>
      <w:pPr>
        <w:ind w:left="315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5AC386">
      <w:start w:val="1"/>
      <w:numFmt w:val="lowerLetter"/>
      <w:lvlText w:val="%5."/>
      <w:lvlJc w:val="left"/>
      <w:pPr>
        <w:ind w:left="387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DA52DA">
      <w:start w:val="1"/>
      <w:numFmt w:val="lowerRoman"/>
      <w:lvlText w:val="%6."/>
      <w:lvlJc w:val="left"/>
      <w:pPr>
        <w:ind w:left="459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D5CE3D0">
      <w:start w:val="1"/>
      <w:numFmt w:val="decimal"/>
      <w:lvlText w:val="%7."/>
      <w:lvlJc w:val="left"/>
      <w:pPr>
        <w:ind w:left="531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BEA070">
      <w:start w:val="1"/>
      <w:numFmt w:val="lowerLetter"/>
      <w:lvlText w:val="%8."/>
      <w:lvlJc w:val="left"/>
      <w:pPr>
        <w:ind w:left="603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9625F8">
      <w:start w:val="1"/>
      <w:numFmt w:val="lowerRoman"/>
      <w:lvlText w:val="%9."/>
      <w:lvlJc w:val="left"/>
      <w:pPr>
        <w:ind w:left="675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71"/>
    <w:rsid w:val="000114A3"/>
    <w:rsid w:val="00037681"/>
    <w:rsid w:val="0006400F"/>
    <w:rsid w:val="0008044C"/>
    <w:rsid w:val="00096795"/>
    <w:rsid w:val="000B37A4"/>
    <w:rsid w:val="000E1944"/>
    <w:rsid w:val="0011006B"/>
    <w:rsid w:val="0011487E"/>
    <w:rsid w:val="001401E6"/>
    <w:rsid w:val="001A2536"/>
    <w:rsid w:val="001C5364"/>
    <w:rsid w:val="002870B8"/>
    <w:rsid w:val="00335979"/>
    <w:rsid w:val="00335E09"/>
    <w:rsid w:val="00382CBE"/>
    <w:rsid w:val="00396DAB"/>
    <w:rsid w:val="003A7171"/>
    <w:rsid w:val="00442014"/>
    <w:rsid w:val="00445E3A"/>
    <w:rsid w:val="004846A7"/>
    <w:rsid w:val="004D1C93"/>
    <w:rsid w:val="004E0AEF"/>
    <w:rsid w:val="004E1E60"/>
    <w:rsid w:val="0050762E"/>
    <w:rsid w:val="005B482E"/>
    <w:rsid w:val="005C5C97"/>
    <w:rsid w:val="005D725C"/>
    <w:rsid w:val="00606CBB"/>
    <w:rsid w:val="00634052"/>
    <w:rsid w:val="00634D63"/>
    <w:rsid w:val="006B582D"/>
    <w:rsid w:val="006C2297"/>
    <w:rsid w:val="006D3AE5"/>
    <w:rsid w:val="00752B30"/>
    <w:rsid w:val="007F1E1B"/>
    <w:rsid w:val="00841483"/>
    <w:rsid w:val="00841B6C"/>
    <w:rsid w:val="008A4782"/>
    <w:rsid w:val="009572EA"/>
    <w:rsid w:val="00994471"/>
    <w:rsid w:val="009C416F"/>
    <w:rsid w:val="009F0B37"/>
    <w:rsid w:val="00A05896"/>
    <w:rsid w:val="00A54578"/>
    <w:rsid w:val="00A71A18"/>
    <w:rsid w:val="00AB0531"/>
    <w:rsid w:val="00AB42BC"/>
    <w:rsid w:val="00B11B08"/>
    <w:rsid w:val="00B62334"/>
    <w:rsid w:val="00B76190"/>
    <w:rsid w:val="00BD6E60"/>
    <w:rsid w:val="00BE7DE4"/>
    <w:rsid w:val="00C04296"/>
    <w:rsid w:val="00C0610C"/>
    <w:rsid w:val="00C107CB"/>
    <w:rsid w:val="00C14C7D"/>
    <w:rsid w:val="00C95895"/>
    <w:rsid w:val="00D34BF5"/>
    <w:rsid w:val="00D437D1"/>
    <w:rsid w:val="00D86993"/>
    <w:rsid w:val="00DA2EB4"/>
    <w:rsid w:val="00DB107B"/>
    <w:rsid w:val="00E3567D"/>
    <w:rsid w:val="00E53FE2"/>
    <w:rsid w:val="00ED046F"/>
    <w:rsid w:val="00F308F8"/>
    <w:rsid w:val="00F666D3"/>
    <w:rsid w:val="00F776A8"/>
    <w:rsid w:val="00F97C2E"/>
    <w:rsid w:val="00FC2981"/>
    <w:rsid w:val="00FE0DD0"/>
    <w:rsid w:val="00FE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1CB9"/>
  <w15:docId w15:val="{FD291183-190E-49B7-9DC6-D2B0E97C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next w:val="Brdtekst"/>
    <w:uiPriority w:val="9"/>
    <w:qFormat/>
    <w:pPr>
      <w:keepNext/>
      <w:spacing w:before="240" w:after="60"/>
      <w:jc w:val="both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rdtekst"/>
    <w:uiPriority w:val="9"/>
    <w:unhideWhenUsed/>
    <w:qFormat/>
    <w:pPr>
      <w:keepNext/>
      <w:spacing w:before="240" w:after="60"/>
      <w:jc w:val="both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819"/>
        <w:tab w:val="right" w:pos="9638"/>
      </w:tabs>
      <w:jc w:val="both"/>
    </w:pPr>
    <w:rPr>
      <w:rFonts w:cs="Arial Unicode MS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rdtekst"/>
    <w:uiPriority w:val="10"/>
    <w:qFormat/>
    <w:pPr>
      <w:suppressAutoHyphens/>
    </w:pPr>
    <w:rPr>
      <w:rFonts w:ascii="Book Antiqua" w:hAnsi="Book Antiqua" w:cs="Arial Unicode MS"/>
      <w:caps/>
      <w:color w:val="564B3C"/>
      <w:kern w:val="3"/>
      <w:sz w:val="80"/>
      <w:szCs w:val="80"/>
      <w:u w:color="564B3C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kst">
    <w:name w:val="Brødtekst"/>
    <w:pPr>
      <w:jc w:val="both"/>
    </w:pPr>
    <w:rPr>
      <w:rFonts w:cs="Arial Unicode MS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819"/>
        <w:tab w:val="right" w:pos="9638"/>
      </w:tabs>
      <w:jc w:val="both"/>
    </w:pPr>
    <w:rPr>
      <w:rFonts w:eastAsia="Times New Roman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retformat1">
    <w:name w:val="Importeret format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Book Antiqua"/>
        <a:ea typeface="Book Antiqua"/>
        <a:cs typeface="Book Antiqua"/>
      </a:majorFont>
      <a:minorFont>
        <a:latin typeface="Calibri Light"/>
        <a:ea typeface="Calibri Light"/>
        <a:cs typeface="Calibri Light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590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Møller Nielsen</dc:creator>
  <cp:lastModifiedBy>Lene Møller Nielsen</cp:lastModifiedBy>
  <cp:revision>12</cp:revision>
  <dcterms:created xsi:type="dcterms:W3CDTF">2022-03-12T08:52:00Z</dcterms:created>
  <dcterms:modified xsi:type="dcterms:W3CDTF">2022-03-16T15:31:00Z</dcterms:modified>
</cp:coreProperties>
</file>